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96C4" w14:textId="768E7000" w:rsidR="00D012F4" w:rsidRPr="00850DDF" w:rsidRDefault="00D012F4" w:rsidP="00D012F4">
      <w:pPr>
        <w:pStyle w:val="En-tte"/>
        <w:tabs>
          <w:tab w:val="clear" w:pos="4536"/>
          <w:tab w:val="clear" w:pos="9072"/>
          <w:tab w:val="center" w:pos="4111"/>
          <w:tab w:val="right" w:pos="9498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>Université Tahar Moulay-Saida</w:t>
      </w:r>
    </w:p>
    <w:p w14:paraId="65E0BEC2" w14:textId="77777777" w:rsidR="00D012F4" w:rsidRPr="00850DDF" w:rsidRDefault="00D012F4" w:rsidP="00D012F4">
      <w:pPr>
        <w:pStyle w:val="En-tte"/>
        <w:tabs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L3                                                                                                                        Module : génétique bactérienne </w:t>
      </w:r>
    </w:p>
    <w:p w14:paraId="7A030558" w14:textId="68F3C368" w:rsidR="00D012F4" w:rsidRPr="00850DDF" w:rsidRDefault="00D012F4" w:rsidP="00D02AAF">
      <w:pPr>
        <w:pStyle w:val="En-tte"/>
        <w:tabs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>Microbiologie                                                                                                                                        20</w:t>
      </w:r>
      <w:r w:rsidR="00D02AAF">
        <w:rPr>
          <w:rFonts w:ascii="Times New Roman" w:hAnsi="Times New Roman" w:cs="Times New Roman"/>
          <w:sz w:val="24"/>
          <w:szCs w:val="24"/>
        </w:rPr>
        <w:t>2</w:t>
      </w:r>
      <w:r w:rsidR="00944E57">
        <w:rPr>
          <w:rFonts w:ascii="Times New Roman" w:hAnsi="Times New Roman" w:cs="Times New Roman"/>
          <w:sz w:val="24"/>
          <w:szCs w:val="24"/>
        </w:rPr>
        <w:t>1</w:t>
      </w:r>
      <w:r w:rsidRPr="00850DDF">
        <w:rPr>
          <w:rFonts w:ascii="Times New Roman" w:hAnsi="Times New Roman" w:cs="Times New Roman"/>
          <w:sz w:val="24"/>
          <w:szCs w:val="24"/>
        </w:rPr>
        <w:t> /20</w:t>
      </w:r>
      <w:r w:rsidR="00D02AAF">
        <w:rPr>
          <w:rFonts w:ascii="Times New Roman" w:hAnsi="Times New Roman" w:cs="Times New Roman"/>
          <w:sz w:val="24"/>
          <w:szCs w:val="24"/>
        </w:rPr>
        <w:t>2</w:t>
      </w:r>
      <w:r w:rsidR="00944E57">
        <w:rPr>
          <w:rFonts w:ascii="Times New Roman" w:hAnsi="Times New Roman" w:cs="Times New Roman"/>
          <w:sz w:val="24"/>
          <w:szCs w:val="24"/>
        </w:rPr>
        <w:t>2</w:t>
      </w:r>
    </w:p>
    <w:p w14:paraId="60F0FE3F" w14:textId="77777777" w:rsidR="00D012F4" w:rsidRPr="00850DDF" w:rsidRDefault="00D012F4" w:rsidP="00D012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56ABB4" w14:textId="77777777" w:rsidR="00D012F4" w:rsidRPr="00850DDF" w:rsidRDefault="00D012F4" w:rsidP="00D012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DDF">
        <w:rPr>
          <w:rFonts w:ascii="Times New Roman" w:hAnsi="Times New Roman" w:cs="Times New Roman"/>
          <w:b/>
          <w:bCs/>
          <w:sz w:val="24"/>
          <w:szCs w:val="24"/>
        </w:rPr>
        <w:t>TD n°3 Variation génétique bactérienne et résistance aux antibiotiques.</w:t>
      </w:r>
    </w:p>
    <w:p w14:paraId="5005D2AF" w14:textId="77777777" w:rsidR="00D012F4" w:rsidRPr="00850DDF" w:rsidRDefault="00D012F4" w:rsidP="00D012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70698E" w14:textId="77777777" w:rsidR="00B919F5" w:rsidRPr="00850DDF" w:rsidRDefault="00F9578C">
      <w:pPr>
        <w:rPr>
          <w:rFonts w:ascii="Times New Roman" w:hAnsi="Times New Roman" w:cs="Times New Roman"/>
          <w:b/>
          <w:sz w:val="24"/>
          <w:szCs w:val="24"/>
        </w:rPr>
      </w:pPr>
      <w:r w:rsidRPr="00850DDF">
        <w:rPr>
          <w:rFonts w:ascii="Times New Roman" w:hAnsi="Times New Roman" w:cs="Times New Roman"/>
          <w:b/>
          <w:sz w:val="24"/>
          <w:szCs w:val="24"/>
        </w:rPr>
        <w:t>Exercice 1 :</w:t>
      </w:r>
    </w:p>
    <w:p w14:paraId="158E283B" w14:textId="77777777" w:rsidR="00F9578C" w:rsidRPr="00850DDF" w:rsidRDefault="00F9578C" w:rsidP="00D012F4">
      <w:pPr>
        <w:jc w:val="center"/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2237D26" wp14:editId="2684CF42">
            <wp:extent cx="2983458" cy="3414014"/>
            <wp:effectExtent l="19050" t="0" r="739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55" cy="34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A2964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D’après l’antibiogramme ci-contre, on peut affirmer que : </w:t>
      </w:r>
    </w:p>
    <w:p w14:paraId="60029F84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1. La souche de bactéries cultivée est : </w:t>
      </w:r>
    </w:p>
    <w:p w14:paraId="5FAE8203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>a. Sensible aux antibiotiques B et E.</w:t>
      </w:r>
    </w:p>
    <w:p w14:paraId="44BE9EFB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 b. Sensible aux antibiotiques A, C, D et F. </w:t>
      </w:r>
    </w:p>
    <w:p w14:paraId="5FE5E09E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c. Résistante aux antibiotiques A, C, D et F. </w:t>
      </w:r>
    </w:p>
    <w:p w14:paraId="10E6FAA6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>2. Pour lutter contre ces bactéries :</w:t>
      </w:r>
    </w:p>
    <w:p w14:paraId="082A5F57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 a. L’antibiotique C sera le plus efficace. </w:t>
      </w:r>
    </w:p>
    <w:p w14:paraId="5C984673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>b. Les antibiotiques B et E seront les plus efficaces.</w:t>
      </w:r>
    </w:p>
    <w:p w14:paraId="58D38C4F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 c. Les antibiotiques A, C, D et F présenteront la même efficacité.</w:t>
      </w:r>
    </w:p>
    <w:p w14:paraId="46BA8712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 d. L’antibiotique A devra être utilisé à plus forte concentration que le D pour présenter la même efficacité</w:t>
      </w:r>
    </w:p>
    <w:p w14:paraId="7CDC853E" w14:textId="77777777" w:rsidR="00F9578C" w:rsidRPr="00850DDF" w:rsidRDefault="00850DDF" w:rsidP="00850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578C" w:rsidRPr="00850DDF">
        <w:rPr>
          <w:rFonts w:ascii="Times New Roman" w:hAnsi="Times New Roman" w:cs="Times New Roman"/>
          <w:sz w:val="24"/>
          <w:szCs w:val="24"/>
        </w:rPr>
        <w:t>Parmi  les informations ci-dessus, indiquez les propositions correctes en justifiants vos choix.</w:t>
      </w:r>
    </w:p>
    <w:p w14:paraId="32F09535" w14:textId="77777777" w:rsidR="00D012F4" w:rsidRPr="00850DDF" w:rsidRDefault="00D012F4" w:rsidP="00D012F4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298EB7E" w14:textId="77777777" w:rsidR="00850DDF" w:rsidRPr="00850DDF" w:rsidRDefault="00850DDF" w:rsidP="00D012F4">
      <w:pPr>
        <w:rPr>
          <w:rFonts w:ascii="Times New Roman" w:hAnsi="Times New Roman" w:cs="Times New Roman"/>
          <w:b/>
          <w:sz w:val="24"/>
          <w:szCs w:val="24"/>
        </w:rPr>
      </w:pPr>
    </w:p>
    <w:p w14:paraId="4F8F276D" w14:textId="77777777" w:rsidR="00850DDF" w:rsidRPr="00850DDF" w:rsidRDefault="00850DDF" w:rsidP="00D012F4">
      <w:pPr>
        <w:rPr>
          <w:rFonts w:ascii="Times New Roman" w:hAnsi="Times New Roman" w:cs="Times New Roman"/>
          <w:b/>
          <w:sz w:val="24"/>
          <w:szCs w:val="24"/>
        </w:rPr>
      </w:pPr>
    </w:p>
    <w:p w14:paraId="41E85498" w14:textId="77777777" w:rsidR="00D012F4" w:rsidRPr="00850DDF" w:rsidRDefault="00D012F4" w:rsidP="00D012F4">
      <w:pPr>
        <w:rPr>
          <w:rFonts w:ascii="Times New Roman" w:hAnsi="Times New Roman" w:cs="Times New Roman"/>
          <w:b/>
          <w:sz w:val="24"/>
          <w:szCs w:val="24"/>
        </w:rPr>
      </w:pPr>
      <w:r w:rsidRPr="00850DDF">
        <w:rPr>
          <w:rFonts w:ascii="Times New Roman" w:hAnsi="Times New Roman" w:cs="Times New Roman"/>
          <w:b/>
          <w:sz w:val="24"/>
          <w:szCs w:val="24"/>
        </w:rPr>
        <w:t>Exercice 2 :</w:t>
      </w:r>
    </w:p>
    <w:p w14:paraId="09021673" w14:textId="77777777" w:rsidR="00D012F4" w:rsidRPr="00850DDF" w:rsidRDefault="00D012F4" w:rsidP="00D012F4">
      <w:pPr>
        <w:pStyle w:val="Corpsdetexte"/>
        <w:jc w:val="both"/>
        <w:rPr>
          <w:sz w:val="24"/>
          <w:szCs w:val="24"/>
        </w:rPr>
      </w:pPr>
      <w:r w:rsidRPr="00850DDF">
        <w:rPr>
          <w:sz w:val="24"/>
          <w:szCs w:val="24"/>
        </w:rPr>
        <w:t xml:space="preserve">Les </w:t>
      </w:r>
      <w:r w:rsidRPr="00850DDF">
        <w:rPr>
          <w:sz w:val="24"/>
          <w:szCs w:val="24"/>
        </w:rPr>
        <w:sym w:font="Symbol" w:char="F062"/>
      </w:r>
      <w:r w:rsidRPr="00850DDF">
        <w:rPr>
          <w:sz w:val="24"/>
          <w:szCs w:val="24"/>
        </w:rPr>
        <w:t xml:space="preserve"> lactamines sont des antibiotiques. Ce sont des inhibiteurs de l’action des enzymes essentielles à l’élaboration de la paroi de la bactérie. </w:t>
      </w:r>
    </w:p>
    <w:p w14:paraId="3023FB57" w14:textId="77777777" w:rsidR="00D012F4" w:rsidRPr="00850DDF" w:rsidRDefault="00D012F4" w:rsidP="00D012F4">
      <w:pPr>
        <w:pStyle w:val="Corpsdetexte"/>
        <w:jc w:val="both"/>
        <w:rPr>
          <w:sz w:val="24"/>
          <w:szCs w:val="24"/>
        </w:rPr>
      </w:pPr>
      <w:r w:rsidRPr="00850DDF">
        <w:rPr>
          <w:sz w:val="24"/>
          <w:szCs w:val="24"/>
        </w:rPr>
        <w:t>Le document suivant donne une partie de la séquence du gène codant ces enzymes, pour une bactérie résistante et une bactérie sensible.</w:t>
      </w:r>
    </w:p>
    <w:p w14:paraId="6F6E0FF8" w14:textId="77777777" w:rsidR="00D012F4" w:rsidRPr="00850DDF" w:rsidRDefault="00D012F4" w:rsidP="00D012F4">
      <w:pPr>
        <w:pStyle w:val="Corpsdetexte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160"/>
      </w:tblGrid>
      <w:tr w:rsidR="00D012F4" w:rsidRPr="00850DDF" w14:paraId="20DF3115" w14:textId="77777777" w:rsidTr="004970CB">
        <w:tc>
          <w:tcPr>
            <w:tcW w:w="2764" w:type="dxa"/>
          </w:tcPr>
          <w:p w14:paraId="6C67955A" w14:textId="77777777" w:rsidR="00D012F4" w:rsidRPr="00850DDF" w:rsidRDefault="00D012F4" w:rsidP="004970CB">
            <w:pPr>
              <w:pStyle w:val="Corpsdetexte"/>
              <w:jc w:val="both"/>
              <w:rPr>
                <w:sz w:val="24"/>
                <w:szCs w:val="24"/>
              </w:rPr>
            </w:pPr>
          </w:p>
        </w:tc>
        <w:tc>
          <w:tcPr>
            <w:tcW w:w="7160" w:type="dxa"/>
          </w:tcPr>
          <w:p w14:paraId="5CD98C10" w14:textId="77777777" w:rsidR="00D012F4" w:rsidRPr="00850DDF" w:rsidRDefault="00D012F4" w:rsidP="004970CB">
            <w:pPr>
              <w:pStyle w:val="Corpsdetexte"/>
              <w:jc w:val="both"/>
              <w:rPr>
                <w:sz w:val="24"/>
                <w:szCs w:val="24"/>
              </w:rPr>
            </w:pPr>
            <w:r w:rsidRPr="00850DDF">
              <w:rPr>
                <w:sz w:val="24"/>
                <w:szCs w:val="24"/>
              </w:rPr>
              <w:t>1                      10                      20                      30                       40</w:t>
            </w:r>
          </w:p>
        </w:tc>
      </w:tr>
      <w:tr w:rsidR="00D012F4" w:rsidRPr="00850DDF" w14:paraId="1609D7DB" w14:textId="77777777" w:rsidTr="004970CB">
        <w:tc>
          <w:tcPr>
            <w:tcW w:w="2764" w:type="dxa"/>
          </w:tcPr>
          <w:p w14:paraId="2D6AC25B" w14:textId="77777777" w:rsidR="00D012F4" w:rsidRPr="00850DDF" w:rsidRDefault="00D012F4" w:rsidP="004970CB">
            <w:pPr>
              <w:pStyle w:val="Corpsdetexte"/>
              <w:jc w:val="both"/>
              <w:rPr>
                <w:sz w:val="24"/>
                <w:szCs w:val="24"/>
              </w:rPr>
            </w:pPr>
            <w:r w:rsidRPr="00850DDF">
              <w:rPr>
                <w:sz w:val="24"/>
                <w:szCs w:val="24"/>
              </w:rPr>
              <w:t xml:space="preserve">Gène de bactérie sensible aux </w:t>
            </w:r>
            <w:r w:rsidRPr="00850DDF">
              <w:rPr>
                <w:sz w:val="24"/>
                <w:szCs w:val="24"/>
              </w:rPr>
              <w:sym w:font="Symbol" w:char="F062"/>
            </w:r>
            <w:r w:rsidRPr="00850DDF">
              <w:rPr>
                <w:sz w:val="24"/>
                <w:szCs w:val="24"/>
              </w:rPr>
              <w:t xml:space="preserve"> lactamines</w:t>
            </w:r>
          </w:p>
        </w:tc>
        <w:tc>
          <w:tcPr>
            <w:tcW w:w="7160" w:type="dxa"/>
          </w:tcPr>
          <w:p w14:paraId="73AEDAB9" w14:textId="77777777" w:rsidR="00D012F4" w:rsidRPr="00850DDF" w:rsidRDefault="00D012F4" w:rsidP="004970CB">
            <w:pPr>
              <w:pStyle w:val="Corpsdetexte"/>
              <w:jc w:val="both"/>
              <w:rPr>
                <w:sz w:val="24"/>
                <w:szCs w:val="24"/>
              </w:rPr>
            </w:pPr>
            <w:r w:rsidRPr="00850DDF">
              <w:rPr>
                <w:sz w:val="24"/>
                <w:szCs w:val="24"/>
              </w:rPr>
              <w:t>ATGCCGGCTAGTTTTTACCTAGTCATCCTTTGCATGCGTAG------------</w:t>
            </w:r>
          </w:p>
        </w:tc>
      </w:tr>
      <w:tr w:rsidR="00D012F4" w:rsidRPr="00850DDF" w14:paraId="7792EB82" w14:textId="77777777" w:rsidTr="004970CB">
        <w:tc>
          <w:tcPr>
            <w:tcW w:w="2764" w:type="dxa"/>
          </w:tcPr>
          <w:p w14:paraId="12AAAEB9" w14:textId="77777777" w:rsidR="00D012F4" w:rsidRPr="00850DDF" w:rsidRDefault="00D012F4" w:rsidP="004970CB">
            <w:pPr>
              <w:pStyle w:val="Corpsdetexte"/>
              <w:jc w:val="both"/>
              <w:rPr>
                <w:sz w:val="24"/>
                <w:szCs w:val="24"/>
              </w:rPr>
            </w:pPr>
            <w:r w:rsidRPr="00850DDF">
              <w:rPr>
                <w:sz w:val="24"/>
                <w:szCs w:val="24"/>
              </w:rPr>
              <w:t xml:space="preserve">Gène de bactérie résistante aux </w:t>
            </w:r>
            <w:r w:rsidRPr="00850DDF">
              <w:rPr>
                <w:sz w:val="24"/>
                <w:szCs w:val="24"/>
              </w:rPr>
              <w:sym w:font="Symbol" w:char="F062"/>
            </w:r>
            <w:r w:rsidRPr="00850DDF">
              <w:rPr>
                <w:sz w:val="24"/>
                <w:szCs w:val="24"/>
              </w:rPr>
              <w:t xml:space="preserve"> lactamines </w:t>
            </w:r>
          </w:p>
        </w:tc>
        <w:tc>
          <w:tcPr>
            <w:tcW w:w="7160" w:type="dxa"/>
          </w:tcPr>
          <w:p w14:paraId="38FDB198" w14:textId="77777777" w:rsidR="00D012F4" w:rsidRPr="00850DDF" w:rsidRDefault="00D012F4" w:rsidP="004970CB">
            <w:pPr>
              <w:pStyle w:val="Corpsdetexte"/>
              <w:jc w:val="both"/>
              <w:rPr>
                <w:sz w:val="24"/>
                <w:szCs w:val="24"/>
              </w:rPr>
            </w:pPr>
            <w:r w:rsidRPr="00850DDF">
              <w:rPr>
                <w:sz w:val="24"/>
                <w:szCs w:val="24"/>
              </w:rPr>
              <w:t>ATGCCGGCTAGTTTTTACCTAGCCATCCTTTGCATGCGTAG------------</w:t>
            </w:r>
          </w:p>
        </w:tc>
      </w:tr>
    </w:tbl>
    <w:p w14:paraId="5A61CB84" w14:textId="77777777" w:rsidR="00D012F4" w:rsidRPr="00850DDF" w:rsidRDefault="00D012F4" w:rsidP="00D012F4">
      <w:pPr>
        <w:pStyle w:val="Corpsdetexte"/>
        <w:jc w:val="both"/>
        <w:rPr>
          <w:sz w:val="24"/>
          <w:szCs w:val="24"/>
          <w:u w:val="single"/>
        </w:rPr>
      </w:pPr>
    </w:p>
    <w:p w14:paraId="74C9795E" w14:textId="77777777" w:rsidR="00D012F4" w:rsidRPr="00850DDF" w:rsidRDefault="00D012F4" w:rsidP="00D012F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Définissez un gène de résistance, quels sont les principaux mécanismes de résistances aux antibiotiques ? </w:t>
      </w:r>
    </w:p>
    <w:p w14:paraId="7041F2FF" w14:textId="77777777" w:rsidR="00D012F4" w:rsidRPr="00850DDF" w:rsidRDefault="00D012F4" w:rsidP="00D012F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>Lo</w:t>
      </w:r>
      <w:r w:rsidR="00D02AAF">
        <w:rPr>
          <w:rFonts w:ascii="Times New Roman" w:hAnsi="Times New Roman" w:cs="Times New Roman"/>
          <w:sz w:val="24"/>
          <w:szCs w:val="24"/>
        </w:rPr>
        <w:t>calisez la mutation responsable</w:t>
      </w:r>
      <w:r w:rsidRPr="00850DDF">
        <w:rPr>
          <w:rFonts w:ascii="Times New Roman" w:hAnsi="Times New Roman" w:cs="Times New Roman"/>
          <w:sz w:val="24"/>
          <w:szCs w:val="24"/>
        </w:rPr>
        <w:t xml:space="preserve"> de cette résistance sur la séquence ci-dessus. </w:t>
      </w:r>
    </w:p>
    <w:p w14:paraId="2D14178D" w14:textId="77777777" w:rsidR="00F9578C" w:rsidRPr="00850DDF" w:rsidRDefault="00F9578C" w:rsidP="00F9578C">
      <w:pPr>
        <w:rPr>
          <w:rFonts w:ascii="Times New Roman" w:hAnsi="Times New Roman" w:cs="Times New Roman"/>
          <w:b/>
          <w:sz w:val="24"/>
          <w:szCs w:val="24"/>
        </w:rPr>
      </w:pPr>
      <w:r w:rsidRPr="00850DDF">
        <w:rPr>
          <w:rFonts w:ascii="Times New Roman" w:hAnsi="Times New Roman" w:cs="Times New Roman"/>
          <w:b/>
          <w:sz w:val="24"/>
          <w:szCs w:val="24"/>
        </w:rPr>
        <w:t xml:space="preserve">Exercice </w:t>
      </w:r>
      <w:r w:rsidR="00D012F4" w:rsidRPr="00850DDF">
        <w:rPr>
          <w:rFonts w:ascii="Times New Roman" w:hAnsi="Times New Roman" w:cs="Times New Roman"/>
          <w:b/>
          <w:sz w:val="24"/>
          <w:szCs w:val="24"/>
        </w:rPr>
        <w:t>3</w:t>
      </w:r>
      <w:r w:rsidRPr="00850DDF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14:paraId="76D839E3" w14:textId="77777777" w:rsidR="00F9578C" w:rsidRPr="00850DDF" w:rsidRDefault="00F9578C" w:rsidP="00F9578C">
      <w:p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En utilisant vos connaissances sur la traduction des protéines, schématisez le lieu d’action des antibiotiques suivants : </w:t>
      </w:r>
    </w:p>
    <w:p w14:paraId="6031A61C" w14:textId="77777777" w:rsidR="005B5E2E" w:rsidRPr="00850DDF" w:rsidRDefault="00F9578C" w:rsidP="005B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 xml:space="preserve">Le chloramphénicol empêche la formation des liaisons peptidiques et la fixation de l’ARNm sur  les ribosomes.  </w:t>
      </w:r>
    </w:p>
    <w:p w14:paraId="6BBE68B2" w14:textId="77777777" w:rsidR="00F9578C" w:rsidRPr="00850DDF" w:rsidRDefault="00F9578C" w:rsidP="005B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>La puromycine détruit les liaisons peptidiques.</w:t>
      </w:r>
    </w:p>
    <w:p w14:paraId="02C35D6B" w14:textId="77777777" w:rsidR="005B5E2E" w:rsidRPr="00850DDF" w:rsidRDefault="00F9578C" w:rsidP="005B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>La streptomycine produit des erreurs de lecture des tri</w:t>
      </w:r>
      <w:r w:rsidR="005B5E2E" w:rsidRPr="00850DDF">
        <w:rPr>
          <w:rFonts w:ascii="Times New Roman" w:hAnsi="Times New Roman" w:cs="Times New Roman"/>
          <w:sz w:val="24"/>
          <w:szCs w:val="24"/>
        </w:rPr>
        <w:t>plets de nucléotides de l’ARNm.</w:t>
      </w:r>
    </w:p>
    <w:p w14:paraId="1BE382F4" w14:textId="77777777" w:rsidR="00F9578C" w:rsidRPr="00850DDF" w:rsidRDefault="00F9578C" w:rsidP="005B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DDF">
        <w:rPr>
          <w:rFonts w:ascii="Times New Roman" w:hAnsi="Times New Roman" w:cs="Times New Roman"/>
          <w:sz w:val="24"/>
          <w:szCs w:val="24"/>
        </w:rPr>
        <w:t>L’érythromycine et la cycloheximide inhibent le déplacement des ribosomes le long de l’ARNm.</w:t>
      </w:r>
    </w:p>
    <w:sectPr w:rsidR="00F9578C" w:rsidRPr="00850DDF" w:rsidSect="00D012F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430BD"/>
    <w:multiLevelType w:val="hybridMultilevel"/>
    <w:tmpl w:val="E4B20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F5B0B"/>
    <w:multiLevelType w:val="hybridMultilevel"/>
    <w:tmpl w:val="9C0AD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43119"/>
    <w:multiLevelType w:val="hybridMultilevel"/>
    <w:tmpl w:val="7B34FC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31941">
    <w:abstractNumId w:val="1"/>
  </w:num>
  <w:num w:numId="2" w16cid:durableId="932124737">
    <w:abstractNumId w:val="2"/>
  </w:num>
  <w:num w:numId="3" w16cid:durableId="146246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8C"/>
    <w:rsid w:val="005B5E2E"/>
    <w:rsid w:val="00691E5E"/>
    <w:rsid w:val="007475A7"/>
    <w:rsid w:val="007D1E91"/>
    <w:rsid w:val="00850DDF"/>
    <w:rsid w:val="00944E57"/>
    <w:rsid w:val="00B741A1"/>
    <w:rsid w:val="00D012F4"/>
    <w:rsid w:val="00D02AAF"/>
    <w:rsid w:val="00F9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22FE"/>
  <w15:docId w15:val="{D67F7DB4-46EA-4A1A-AC73-5A8AC5DC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78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578C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5B5E2E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B5E2E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0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0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NSC</cp:lastModifiedBy>
  <cp:revision>2</cp:revision>
  <dcterms:created xsi:type="dcterms:W3CDTF">2016-11-25T17:58:00Z</dcterms:created>
  <dcterms:modified xsi:type="dcterms:W3CDTF">2022-11-04T14:12:00Z</dcterms:modified>
</cp:coreProperties>
</file>